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7D98" w:rsidRPr="0006024D" w:rsidRDefault="006B7D98">
      <w:r w:rsidRPr="0006024D">
        <w:t>Book</w:t>
      </w:r>
      <w:r w:rsidR="00641998" w:rsidRPr="0006024D">
        <w:t xml:space="preserve"> 2, chapter 13</w:t>
      </w:r>
    </w:p>
    <w:tbl>
      <w:tblPr>
        <w:tblStyle w:val="TableGrid"/>
        <w:tblW w:w="0" w:type="auto"/>
        <w:tblLook w:val="04A0" w:firstRow="1" w:lastRow="0" w:firstColumn="1" w:lastColumn="0" w:noHBand="0" w:noVBand="1"/>
      </w:tblPr>
      <w:tblGrid>
        <w:gridCol w:w="3192"/>
        <w:gridCol w:w="3192"/>
        <w:gridCol w:w="3192"/>
      </w:tblGrid>
      <w:tr w:rsidR="006B7D98" w:rsidRPr="0006024D" w:rsidTr="006B7D98">
        <w:tc>
          <w:tcPr>
            <w:tcW w:w="9576" w:type="dxa"/>
            <w:gridSpan w:val="3"/>
          </w:tcPr>
          <w:p w:rsidR="006B7D98" w:rsidRPr="0006024D" w:rsidRDefault="00B96EDB">
            <w:r w:rsidRPr="0006024D">
              <w:t>Quotation:  “In the hour of my death, I shall hold sacred the one good remembrance—and shall thank and bless you for it—that my last avowal of myself was made to you, and that my name, and faults, and miseries were gently carried in your heart” (155</w:t>
            </w:r>
            <w:r w:rsidR="006B7D98" w:rsidRPr="0006024D">
              <w:t>)</w:t>
            </w:r>
            <w:r w:rsidRPr="0006024D">
              <w:t>.</w:t>
            </w:r>
          </w:p>
          <w:p w:rsidR="006B7D98" w:rsidRPr="0006024D" w:rsidRDefault="006B7D98"/>
          <w:p w:rsidR="006B7D98" w:rsidRPr="0006024D" w:rsidRDefault="006B7D98" w:rsidP="00326E89">
            <w:pPr>
              <w:tabs>
                <w:tab w:val="left" w:pos="2834"/>
              </w:tabs>
              <w:rPr>
                <w:color w:val="403152" w:themeColor="accent4" w:themeShade="80"/>
              </w:rPr>
            </w:pPr>
            <w:r w:rsidRPr="0006024D">
              <w:t>Context:</w:t>
            </w:r>
            <w:r w:rsidR="00326E89" w:rsidRPr="0006024D">
              <w:t xml:space="preserve"> </w:t>
            </w:r>
            <w:r w:rsidR="00326E89" w:rsidRPr="0006024D">
              <w:rPr>
                <w:color w:val="17365D" w:themeColor="text2" w:themeShade="BF"/>
              </w:rPr>
              <w:t>Carton explains to Lucie how he feels toward her.</w:t>
            </w:r>
          </w:p>
          <w:p w:rsidR="006B7D98" w:rsidRPr="0006024D" w:rsidRDefault="006B7D98"/>
        </w:tc>
      </w:tr>
      <w:tr w:rsidR="006B7D98" w:rsidRPr="0006024D" w:rsidTr="006B7D98">
        <w:tc>
          <w:tcPr>
            <w:tcW w:w="3192" w:type="dxa"/>
          </w:tcPr>
          <w:p w:rsidR="006B7D98" w:rsidRPr="0006024D" w:rsidRDefault="006B7D98">
            <w:r w:rsidRPr="0006024D">
              <w:t>Response:</w:t>
            </w:r>
          </w:p>
        </w:tc>
        <w:tc>
          <w:tcPr>
            <w:tcW w:w="3192" w:type="dxa"/>
          </w:tcPr>
          <w:p w:rsidR="006B7D98" w:rsidRPr="0006024D" w:rsidRDefault="00B96EDB" w:rsidP="006B7D98">
            <w:r w:rsidRPr="0006024D">
              <w:t>Literary Device and Effect</w:t>
            </w:r>
            <w:r w:rsidR="006B7D98" w:rsidRPr="0006024D">
              <w:t>:</w:t>
            </w:r>
          </w:p>
          <w:p w:rsidR="00326E89" w:rsidRPr="0006024D" w:rsidRDefault="00326E89" w:rsidP="006B7D98">
            <w:pPr>
              <w:rPr>
                <w:color w:val="17365D" w:themeColor="text2" w:themeShade="BF"/>
              </w:rPr>
            </w:pPr>
            <w:r w:rsidRPr="0006024D">
              <w:rPr>
                <w:color w:val="17365D" w:themeColor="text2" w:themeShade="BF"/>
              </w:rPr>
              <w:t>Characterization-</w:t>
            </w:r>
          </w:p>
          <w:p w:rsidR="00326E89" w:rsidRPr="0006024D" w:rsidRDefault="00326E89" w:rsidP="006B7D98">
            <w:pPr>
              <w:rPr>
                <w:color w:val="17365D" w:themeColor="text2" w:themeShade="BF"/>
              </w:rPr>
            </w:pPr>
            <w:r w:rsidRPr="0006024D">
              <w:rPr>
                <w:color w:val="17365D" w:themeColor="text2" w:themeShade="BF"/>
              </w:rPr>
              <w:t>This is the first time the reader sees another side of Carton, other than a drunk. He is passionate, a human with feelings, loyal to Lucie.</w:t>
            </w:r>
          </w:p>
          <w:p w:rsidR="006B7D98" w:rsidRPr="0006024D" w:rsidRDefault="006B7D98" w:rsidP="006B7D98"/>
          <w:p w:rsidR="006B7D98" w:rsidRPr="0006024D" w:rsidRDefault="006B7D98" w:rsidP="006B7D98"/>
          <w:p w:rsidR="006B7D98" w:rsidRPr="0006024D" w:rsidRDefault="006B7D98" w:rsidP="006B7D98"/>
          <w:p w:rsidR="006B7D98" w:rsidRPr="0006024D" w:rsidRDefault="006B7D98" w:rsidP="006B7D98"/>
          <w:p w:rsidR="006B7D98" w:rsidRPr="0006024D" w:rsidRDefault="006B7D98" w:rsidP="006B7D98"/>
        </w:tc>
        <w:tc>
          <w:tcPr>
            <w:tcW w:w="3192" w:type="dxa"/>
          </w:tcPr>
          <w:p w:rsidR="006B7D98" w:rsidRPr="0006024D" w:rsidRDefault="006B7D98"/>
          <w:p w:rsidR="006B7D98" w:rsidRPr="0006024D" w:rsidRDefault="006B7D98" w:rsidP="00641998">
            <w:r w:rsidRPr="0006024D">
              <w:t>Somebody wanted but so</w:t>
            </w:r>
          </w:p>
        </w:tc>
      </w:tr>
    </w:tbl>
    <w:p w:rsidR="00326E89" w:rsidRPr="0006024D" w:rsidRDefault="00326E89"/>
    <w:p w:rsidR="00326E89" w:rsidRPr="0006024D" w:rsidRDefault="00326E89">
      <w:bookmarkStart w:id="0" w:name="_GoBack"/>
      <w:bookmarkEnd w:id="0"/>
      <w:r w:rsidRPr="0006024D">
        <w:br w:type="page"/>
      </w:r>
    </w:p>
    <w:tbl>
      <w:tblPr>
        <w:tblStyle w:val="TableGrid"/>
        <w:tblW w:w="0" w:type="auto"/>
        <w:tblLook w:val="04A0" w:firstRow="1" w:lastRow="0" w:firstColumn="1" w:lastColumn="0" w:noHBand="0" w:noVBand="1"/>
      </w:tblPr>
      <w:tblGrid>
        <w:gridCol w:w="3192"/>
        <w:gridCol w:w="3192"/>
        <w:gridCol w:w="3192"/>
      </w:tblGrid>
      <w:tr w:rsidR="00326E89" w:rsidRPr="0006024D" w:rsidTr="00326E89">
        <w:tc>
          <w:tcPr>
            <w:tcW w:w="9576" w:type="dxa"/>
            <w:gridSpan w:val="3"/>
          </w:tcPr>
          <w:p w:rsidR="00326E89" w:rsidRPr="0006024D" w:rsidRDefault="00326E89" w:rsidP="00326E89">
            <w:r w:rsidRPr="0006024D">
              <w:lastRenderedPageBreak/>
              <w:t>Quotation:  “It was very small, very dark, very ugly…proud of its incommodious” (53).</w:t>
            </w:r>
          </w:p>
          <w:p w:rsidR="00326E89" w:rsidRPr="0006024D" w:rsidRDefault="00326E89" w:rsidP="00326E89"/>
          <w:p w:rsidR="00326E89" w:rsidRPr="0006024D" w:rsidRDefault="00326E89" w:rsidP="00326E89">
            <w:pPr>
              <w:tabs>
                <w:tab w:val="left" w:pos="2834"/>
              </w:tabs>
              <w:rPr>
                <w:color w:val="403152" w:themeColor="accent4" w:themeShade="80"/>
              </w:rPr>
            </w:pPr>
            <w:r w:rsidRPr="0006024D">
              <w:t xml:space="preserve">Context: </w:t>
            </w:r>
            <w:proofErr w:type="spellStart"/>
            <w:r w:rsidRPr="0006024D">
              <w:t>Tellsons</w:t>
            </w:r>
            <w:proofErr w:type="spellEnd"/>
            <w:r w:rsidRPr="0006024D">
              <w:t xml:space="preserve"> Banks is being described</w:t>
            </w:r>
          </w:p>
          <w:p w:rsidR="00326E89" w:rsidRPr="0006024D" w:rsidRDefault="00326E89" w:rsidP="00326E89"/>
        </w:tc>
      </w:tr>
      <w:tr w:rsidR="00326E89" w:rsidRPr="0006024D" w:rsidTr="00326E89">
        <w:tc>
          <w:tcPr>
            <w:tcW w:w="3192" w:type="dxa"/>
          </w:tcPr>
          <w:p w:rsidR="00326E89" w:rsidRPr="0006024D" w:rsidRDefault="00326E89" w:rsidP="00326E89">
            <w:r w:rsidRPr="0006024D">
              <w:t>Response:</w:t>
            </w:r>
          </w:p>
        </w:tc>
        <w:tc>
          <w:tcPr>
            <w:tcW w:w="3192" w:type="dxa"/>
          </w:tcPr>
          <w:p w:rsidR="00326E89" w:rsidRPr="0006024D" w:rsidRDefault="00326E89" w:rsidP="00326E89">
            <w:r w:rsidRPr="0006024D">
              <w:t>Literary Device and Effect:</w:t>
            </w:r>
          </w:p>
          <w:p w:rsidR="00326E89" w:rsidRPr="0006024D" w:rsidRDefault="00326E89" w:rsidP="00326E89">
            <w:r w:rsidRPr="0006024D">
              <w:t>Repetition and imagery.</w:t>
            </w:r>
          </w:p>
          <w:p w:rsidR="007F5BE2" w:rsidRPr="0006024D" w:rsidRDefault="007F5BE2" w:rsidP="00326E89">
            <w:r w:rsidRPr="0006024D">
              <w:t xml:space="preserve">Emphasizes the mysteriousness of </w:t>
            </w:r>
            <w:proofErr w:type="spellStart"/>
            <w:r w:rsidRPr="0006024D">
              <w:t>Tellsons</w:t>
            </w:r>
            <w:proofErr w:type="spellEnd"/>
            <w:r w:rsidRPr="0006024D">
              <w:t>.</w:t>
            </w:r>
          </w:p>
          <w:p w:rsidR="007F5BE2" w:rsidRPr="0006024D" w:rsidRDefault="007F5BE2" w:rsidP="00326E89">
            <w:r w:rsidRPr="0006024D">
              <w:t>It also creates an unwelcoming and uncomfortable image.</w:t>
            </w:r>
          </w:p>
          <w:p w:rsidR="00326E89" w:rsidRPr="0006024D" w:rsidRDefault="00326E89" w:rsidP="00326E89"/>
          <w:p w:rsidR="00326E89" w:rsidRPr="0006024D" w:rsidRDefault="00326E89" w:rsidP="00326E89"/>
          <w:p w:rsidR="00326E89" w:rsidRPr="0006024D" w:rsidRDefault="00326E89" w:rsidP="00326E89"/>
          <w:p w:rsidR="00326E89" w:rsidRPr="0006024D" w:rsidRDefault="00326E89" w:rsidP="00326E89"/>
          <w:p w:rsidR="00326E89" w:rsidRPr="0006024D" w:rsidRDefault="00326E89" w:rsidP="00326E89"/>
        </w:tc>
        <w:tc>
          <w:tcPr>
            <w:tcW w:w="3192" w:type="dxa"/>
          </w:tcPr>
          <w:p w:rsidR="00326E89" w:rsidRPr="0006024D" w:rsidRDefault="00326E89" w:rsidP="00326E89"/>
          <w:p w:rsidR="00326E89" w:rsidRPr="0006024D" w:rsidRDefault="00326E89" w:rsidP="00326E89">
            <w:r w:rsidRPr="0006024D">
              <w:t>Somebody wanted but so</w:t>
            </w:r>
          </w:p>
        </w:tc>
      </w:tr>
    </w:tbl>
    <w:p w:rsidR="006B7D98" w:rsidRDefault="006B7D98"/>
    <w:sectPr w:rsidR="006B7D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7D98"/>
    <w:rsid w:val="00006A63"/>
    <w:rsid w:val="0006024D"/>
    <w:rsid w:val="00326E89"/>
    <w:rsid w:val="00641998"/>
    <w:rsid w:val="006B7D98"/>
    <w:rsid w:val="007F5BE2"/>
    <w:rsid w:val="00B96E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B7D9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B7D9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2</Pages>
  <Words>132</Words>
  <Characters>754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mpstech</cp:lastModifiedBy>
  <cp:revision>3</cp:revision>
  <dcterms:created xsi:type="dcterms:W3CDTF">2014-04-28T19:06:00Z</dcterms:created>
  <dcterms:modified xsi:type="dcterms:W3CDTF">2014-04-29T17:21:00Z</dcterms:modified>
</cp:coreProperties>
</file>